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2BE3" w14:textId="77777777" w:rsidR="00F146C0" w:rsidRPr="00F146C0" w:rsidRDefault="00AC6129" w:rsidP="00F146C0">
      <w:pPr>
        <w:jc w:val="center"/>
        <w:rPr>
          <w:rFonts w:asciiTheme="majorHAnsi" w:hAnsiTheme="majorHAnsi" w:cstheme="majorHAnsi"/>
          <w:b/>
          <w:bCs/>
          <w:sz w:val="44"/>
          <w:szCs w:val="44"/>
        </w:rPr>
      </w:pPr>
      <w:bookmarkStart w:id="0" w:name="_GoBack"/>
      <w:bookmarkEnd w:id="0"/>
      <w:r w:rsidRPr="00F146C0">
        <w:rPr>
          <w:rFonts w:asciiTheme="majorHAnsi" w:hAnsiTheme="majorHAnsi" w:cstheme="majorHAnsi"/>
          <w:b/>
          <w:bCs/>
          <w:sz w:val="44"/>
          <w:szCs w:val="44"/>
        </w:rPr>
        <w:t>PROCEDURA</w:t>
      </w:r>
    </w:p>
    <w:p w14:paraId="0F2C18DB" w14:textId="438F81F4" w:rsidR="00F146C0" w:rsidRDefault="00AC6129" w:rsidP="00F146C0">
      <w:pPr>
        <w:spacing w:after="0"/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F146C0">
        <w:rPr>
          <w:rFonts w:asciiTheme="majorHAnsi" w:hAnsiTheme="majorHAnsi" w:cstheme="majorHAnsi"/>
          <w:b/>
          <w:bCs/>
          <w:sz w:val="40"/>
          <w:szCs w:val="40"/>
        </w:rPr>
        <w:t xml:space="preserve">zapewnienia dzieciom bezpieczeństwa podczas pobytu w Przedszkolu nr </w:t>
      </w:r>
      <w:r w:rsidR="00F146C0" w:rsidRPr="00F146C0">
        <w:rPr>
          <w:rFonts w:asciiTheme="majorHAnsi" w:hAnsiTheme="majorHAnsi" w:cstheme="majorHAnsi"/>
          <w:b/>
          <w:bCs/>
          <w:sz w:val="40"/>
          <w:szCs w:val="40"/>
        </w:rPr>
        <w:t>1</w:t>
      </w:r>
      <w:r w:rsidRPr="00F146C0">
        <w:rPr>
          <w:rFonts w:asciiTheme="majorHAnsi" w:hAnsiTheme="majorHAnsi" w:cstheme="majorHAnsi"/>
          <w:b/>
          <w:bCs/>
          <w:sz w:val="40"/>
          <w:szCs w:val="40"/>
        </w:rPr>
        <w:t xml:space="preserve"> w Rybniku</w:t>
      </w:r>
    </w:p>
    <w:p w14:paraId="63609129" w14:textId="77777777" w:rsidR="00F146C0" w:rsidRPr="00F146C0" w:rsidRDefault="00F146C0" w:rsidP="00F146C0">
      <w:pPr>
        <w:spacing w:after="0"/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D33FCD1" w14:textId="68A94F52" w:rsidR="00F146C0" w:rsidRPr="00F146C0" w:rsidRDefault="00AC6129" w:rsidP="00F146C0">
      <w:pPr>
        <w:spacing w:after="0" w:line="240" w:lineRule="auto"/>
        <w:rPr>
          <w:b/>
          <w:bCs/>
          <w:sz w:val="32"/>
          <w:szCs w:val="32"/>
          <w:u w:val="single"/>
        </w:rPr>
      </w:pPr>
      <w:r w:rsidRPr="00F146C0">
        <w:rPr>
          <w:b/>
          <w:bCs/>
          <w:sz w:val="32"/>
          <w:szCs w:val="32"/>
          <w:u w:val="single"/>
        </w:rPr>
        <w:t>Podstawa prawna :</w:t>
      </w:r>
    </w:p>
    <w:p w14:paraId="48894D80" w14:textId="4254F606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ustawa z dnia 26 stycznia 1982 r. Karta Nauczyciela (tekst jednolity Dz. U. z 2024 r. poz. 986),</w:t>
      </w:r>
    </w:p>
    <w:p w14:paraId="7B1A7DB5" w14:textId="52FC0AAF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ustawa z dnia 14 grudnia 2016r. Prawo oświatowe (Dz. U. z 2024 r. poz. 737),</w:t>
      </w:r>
    </w:p>
    <w:p w14:paraId="639411DB" w14:textId="2A32C2FA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rozporządzenie </w:t>
      </w:r>
      <w:proofErr w:type="spellStart"/>
      <w:r w:rsidRPr="00F146C0">
        <w:rPr>
          <w:sz w:val="28"/>
          <w:szCs w:val="28"/>
        </w:rPr>
        <w:t>MENiS</w:t>
      </w:r>
      <w:proofErr w:type="spellEnd"/>
      <w:r w:rsidRPr="00F146C0">
        <w:rPr>
          <w:sz w:val="28"/>
          <w:szCs w:val="28"/>
        </w:rPr>
        <w:t xml:space="preserve"> z dnia 31 grudnia 2002r. w sprawie bezpieczeństwa i higieny w publicznych i niepublicznych szkołach i placówkach (Dz. U. z 2020r., poz. 1604 ze zmianami),</w:t>
      </w:r>
    </w:p>
    <w:p w14:paraId="74BD865D" w14:textId="786EBDC5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ustawa z dnia 23 kwietnia 1964 r. Kodeks cywilny (tekst jednolity Dz. U. Z 2023r. poz.1610),</w:t>
      </w:r>
    </w:p>
    <w:p w14:paraId="75E8660F" w14:textId="4B731D4F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rozporządzenie MEN z dnia 6 luty 2023r. (Dz. U. z 2023r. poz. 312) w sprawie podstawy</w:t>
      </w:r>
      <w:r w:rsidR="00F146C0" w:rsidRPr="00F146C0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>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policealnej,</w:t>
      </w:r>
    </w:p>
    <w:p w14:paraId="71320F9F" w14:textId="1A384B86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rozporządzenie MEN z dnia 25 maja 2018r. w sprawie warunków i sposobu organizowania przez publiczne przedszkola, szkoły i placówki krajoznawstwa i turystyki (Dz. U. z 2018r., poz. 1055),</w:t>
      </w:r>
    </w:p>
    <w:p w14:paraId="05CCA32A" w14:textId="7CB615C3" w:rsidR="00F146C0" w:rsidRPr="00F146C0" w:rsidRDefault="00AC6129" w:rsidP="00F146C0">
      <w:pPr>
        <w:spacing w:after="0" w:line="240" w:lineRule="auto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Statut Przedszkola nr </w:t>
      </w:r>
      <w:r w:rsidR="00F146C0" w:rsidRPr="00F146C0">
        <w:rPr>
          <w:sz w:val="28"/>
          <w:szCs w:val="28"/>
        </w:rPr>
        <w:t>1</w:t>
      </w:r>
      <w:r w:rsidRPr="00F146C0">
        <w:rPr>
          <w:sz w:val="28"/>
          <w:szCs w:val="28"/>
        </w:rPr>
        <w:t xml:space="preserve"> w Rybniku</w:t>
      </w:r>
    </w:p>
    <w:p w14:paraId="00C38A9D" w14:textId="77777777" w:rsidR="00F146C0" w:rsidRPr="00F146C0" w:rsidRDefault="00F146C0" w:rsidP="00F146C0">
      <w:pPr>
        <w:rPr>
          <w:sz w:val="24"/>
          <w:szCs w:val="24"/>
        </w:rPr>
      </w:pPr>
    </w:p>
    <w:p w14:paraId="455CC90D" w14:textId="1399E2A6" w:rsidR="00F146C0" w:rsidRPr="00B74F49" w:rsidRDefault="00AC6129" w:rsidP="00F146C0">
      <w:pPr>
        <w:pStyle w:val="Akapitzlist"/>
        <w:numPr>
          <w:ilvl w:val="0"/>
          <w:numId w:val="2"/>
        </w:numPr>
        <w:ind w:left="284" w:hanging="284"/>
        <w:rPr>
          <w:sz w:val="36"/>
          <w:szCs w:val="36"/>
        </w:rPr>
      </w:pPr>
      <w:r w:rsidRPr="00B74F49">
        <w:rPr>
          <w:sz w:val="36"/>
          <w:szCs w:val="36"/>
        </w:rPr>
        <w:t xml:space="preserve">Definicja przedmiotu procedury. </w:t>
      </w:r>
    </w:p>
    <w:p w14:paraId="6C92B697" w14:textId="77777777" w:rsidR="00F146C0" w:rsidRPr="00F146C0" w:rsidRDefault="00F146C0" w:rsidP="00F146C0">
      <w:pPr>
        <w:pStyle w:val="Akapitzlist"/>
        <w:ind w:left="284"/>
        <w:rPr>
          <w:sz w:val="24"/>
          <w:szCs w:val="24"/>
          <w:u w:val="single"/>
        </w:rPr>
      </w:pPr>
    </w:p>
    <w:p w14:paraId="35E0BF60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b/>
          <w:bCs/>
          <w:sz w:val="28"/>
          <w:szCs w:val="28"/>
        </w:rPr>
        <w:t>Bezpieczeństwo</w:t>
      </w:r>
      <w:r w:rsidRPr="00F146C0">
        <w:rPr>
          <w:sz w:val="28"/>
          <w:szCs w:val="28"/>
        </w:rPr>
        <w:t xml:space="preserve"> – stan bądź proces, gwarantujący istnienie dziecka oraz możliwość jego rozwoju. Odznacza się brakiem ryzyka utraty czegoś dla dziecka szczególnie cennego – życia, zdrowia, szacunku, uczuć poprzez oddalenie zagrożenia, lęków, obaw niepokoju i niepewności. Bezpieczeństwo dziecka w przedszkolu, to zespół czynników wpływających na poczucie bezpieczeństwa fizycznego i psychicznego poprzez zapewnienie warunków materialnych, psychospołecznych. </w:t>
      </w:r>
    </w:p>
    <w:p w14:paraId="071AB94F" w14:textId="77777777" w:rsid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To także zespół zabiegów metodycznych kształtujących czynną postawę wobec zdrowia.</w:t>
      </w:r>
    </w:p>
    <w:p w14:paraId="39AA89F2" w14:textId="2747C343" w:rsidR="00F146C0" w:rsidRPr="00F146C0" w:rsidRDefault="00AC6129" w:rsidP="00E57ACB">
      <w:pPr>
        <w:jc w:val="both"/>
        <w:rPr>
          <w:sz w:val="28"/>
          <w:szCs w:val="28"/>
          <w:u w:val="single"/>
        </w:rPr>
      </w:pPr>
      <w:r w:rsidRPr="00F146C0">
        <w:rPr>
          <w:sz w:val="28"/>
          <w:szCs w:val="28"/>
          <w:u w:val="single"/>
        </w:rPr>
        <w:t xml:space="preserve">Dzieciom zapewnione jest bezpieczeństwo: </w:t>
      </w:r>
    </w:p>
    <w:p w14:paraId="2D090463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1) podczas przyprowadzania i odbierania dziecka z przedszkola (ust. 4, pkt 3), </w:t>
      </w:r>
    </w:p>
    <w:p w14:paraId="0F846FCA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2) podczas pobytu w budynku przedszkola (ust. 4, pkt 4), </w:t>
      </w:r>
    </w:p>
    <w:p w14:paraId="1FBED1A6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3) w czasie pobytu na placu zabaw (ust. 4, pkt 5), </w:t>
      </w:r>
    </w:p>
    <w:p w14:paraId="4AADA8B4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4) podczas zajęć organizowanych poza terenem przedszkola (ust. 4, pkt 6), </w:t>
      </w:r>
    </w:p>
    <w:p w14:paraId="119C33F8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5) podczas wycieczek turystycznych i krajoznawczych (ust. 4, pkt 7), </w:t>
      </w:r>
    </w:p>
    <w:p w14:paraId="1883B93F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6) w czasie korzystania z komputera i urządzeń peryferyjnych (ust. 4, pkt 8), </w:t>
      </w:r>
    </w:p>
    <w:p w14:paraId="44229811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7) podczas realizacji zajęć dodatkowych (ust. 4, pkt 9), </w:t>
      </w:r>
    </w:p>
    <w:p w14:paraId="28B24212" w14:textId="77777777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8) w czasie zdarzenia wypadkowego (ust. 4, pkt 10), </w:t>
      </w:r>
    </w:p>
    <w:p w14:paraId="05D546FE" w14:textId="29A3B1A8" w:rsidR="00F146C0" w:rsidRPr="00F146C0" w:rsidRDefault="00AC6129" w:rsidP="00E57ACB">
      <w:pPr>
        <w:pStyle w:val="Akapitzlist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9)</w:t>
      </w:r>
      <w:r w:rsidR="00F146C0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 xml:space="preserve">poprzez monitorowanie obcych osób wchodzących i opuszczających teren przedszkola (ust. 4, pkt 11), </w:t>
      </w:r>
    </w:p>
    <w:p w14:paraId="7CA7C3D5" w14:textId="77777777" w:rsidR="00F146C0" w:rsidRPr="00B74F49" w:rsidRDefault="00F146C0" w:rsidP="00E57ACB">
      <w:pPr>
        <w:pStyle w:val="Akapitzlist"/>
        <w:jc w:val="both"/>
        <w:rPr>
          <w:sz w:val="36"/>
          <w:szCs w:val="36"/>
        </w:rPr>
      </w:pPr>
    </w:p>
    <w:p w14:paraId="4FA581FD" w14:textId="77777777" w:rsidR="00F146C0" w:rsidRPr="00B74F49" w:rsidRDefault="00AC6129" w:rsidP="00E57ACB">
      <w:pPr>
        <w:jc w:val="both"/>
        <w:rPr>
          <w:sz w:val="36"/>
          <w:szCs w:val="36"/>
        </w:rPr>
      </w:pPr>
      <w:r w:rsidRPr="00B74F49">
        <w:rPr>
          <w:sz w:val="36"/>
          <w:szCs w:val="36"/>
        </w:rPr>
        <w:t xml:space="preserve">2. Kogo dotyczy procedura? </w:t>
      </w:r>
    </w:p>
    <w:p w14:paraId="5EC04BF5" w14:textId="12F12748" w:rsidR="00F146C0" w:rsidRPr="00B74F49" w:rsidRDefault="00AC6129" w:rsidP="00B74F49">
      <w:pPr>
        <w:jc w:val="center"/>
        <w:rPr>
          <w:b/>
          <w:bCs/>
          <w:sz w:val="40"/>
          <w:szCs w:val="40"/>
        </w:rPr>
      </w:pPr>
      <w:r w:rsidRPr="00B74F49">
        <w:rPr>
          <w:b/>
          <w:bCs/>
          <w:sz w:val="40"/>
          <w:szCs w:val="40"/>
        </w:rPr>
        <w:t>Do przestrzegania procedury zobowiązani są wszyscy pracownicy przedszkola, dyrektor oraz rodzice.</w:t>
      </w:r>
    </w:p>
    <w:p w14:paraId="2DA51792" w14:textId="77777777" w:rsidR="00F146C0" w:rsidRPr="00B74F49" w:rsidRDefault="00AC6129" w:rsidP="00E57ACB">
      <w:pPr>
        <w:jc w:val="both"/>
        <w:rPr>
          <w:sz w:val="36"/>
          <w:szCs w:val="36"/>
        </w:rPr>
      </w:pPr>
      <w:r w:rsidRPr="00B74F49">
        <w:rPr>
          <w:sz w:val="36"/>
          <w:szCs w:val="36"/>
        </w:rPr>
        <w:t>3. Obowiązki, odpowiedzialność, upoważnienia osób realizujących zadanie, które jest przedmiotem procedury</w:t>
      </w:r>
      <w:r w:rsidR="00F146C0" w:rsidRPr="00B74F49">
        <w:rPr>
          <w:sz w:val="36"/>
          <w:szCs w:val="36"/>
        </w:rPr>
        <w:t>.</w:t>
      </w:r>
    </w:p>
    <w:p w14:paraId="32CB5516" w14:textId="705586F6" w:rsidR="00F146C0" w:rsidRDefault="00AC6129" w:rsidP="00B74F49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1) Dyrektor ponosi odpowiedzialność za stan bezpieczeństwa i higieny w przedszkolu; zapewnia bezpieczne i higieniczne warunki pobytu w przedszkolu, a także bezpieczne</w:t>
      </w:r>
      <w:r w:rsidR="00F146C0">
        <w:rPr>
          <w:sz w:val="28"/>
          <w:szCs w:val="28"/>
        </w:rPr>
        <w:t xml:space="preserve">                               </w:t>
      </w:r>
      <w:r w:rsidRPr="00F146C0">
        <w:rPr>
          <w:sz w:val="28"/>
          <w:szCs w:val="28"/>
        </w:rPr>
        <w:t>i higieniczne warunki uczestnictwa w zajęciach organizowanych przez przedszkole poza budynkiem przedszkola; kontroluje obiekty należące do przedszkola pod kątem zapewnienia bezpiecznych i higienicznych warunków korzystania z tych obiektów; sporządza protokoły</w:t>
      </w:r>
      <w:r w:rsidR="00F146C0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 xml:space="preserve">z kontroli obiektów; odpowiada za jakość pracy pracowników, za organizację pracy; opracowuje regulaminy i instrukcje związane z zapewnieniem bezpieczeństwa dzieciom. </w:t>
      </w:r>
    </w:p>
    <w:p w14:paraId="40116980" w14:textId="08DDD034" w:rsidR="00F146C0" w:rsidRDefault="00AC6129" w:rsidP="00B74F49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2) Nauczyciele są zobowiązani do nadzoru nad dziećmi przebywającymi w przedszkolu oraz do rzetelnego realizowania zadań związanych z powierzonym stanowiskiem; zapewniają opiekę, wychowanie i uczenie się w atmosferze bezpieczeństwa; upowszechniają wśród dzieci wiedzę o bezpieczeństwie oraz kształtują właściwe postawy wobec zdrowia, zagrożeń i sytuacji nadzwyczajnych; są zobowiązani do przestrzegania przepisów prawa ogólnego</w:t>
      </w:r>
      <w:r w:rsidR="00F146C0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 xml:space="preserve">i wewnętrznego. </w:t>
      </w:r>
    </w:p>
    <w:p w14:paraId="34628832" w14:textId="77777777" w:rsidR="00F146C0" w:rsidRDefault="00AC6129" w:rsidP="00B74F49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3) Inni pracownicy przedszkola są zobowiązani do rzetelnego realizowania zadań związanych z powierzonym stanowiskiem oraz z funkcją opiekuńczą i wychowawczą przedszkola; pomagają nauczycielom w codziennej pracy wychowawczej, dydaktycznej i opiekuńczej; są zobowiązani do przestrzegania przepisów prawa ogólnego i wewnętrznego. </w:t>
      </w:r>
    </w:p>
    <w:p w14:paraId="4B93D713" w14:textId="77777777" w:rsidR="00F146C0" w:rsidRDefault="00AC6129" w:rsidP="00B74F49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4) Rodzice, w trosce o bezpieczeństwo własnego dziecka, powinni znać procedury zapewnienia bezpieczeństwa obowiązujące w przedszkolu; w tym zakresie powinni także współpracować z dyrektorem, wychowawcami swojego dziecka oraz innymi pracownikami przedszkola. </w:t>
      </w:r>
    </w:p>
    <w:p w14:paraId="10291401" w14:textId="77777777" w:rsidR="00B74F49" w:rsidRDefault="00B74F49" w:rsidP="00B74F49">
      <w:pPr>
        <w:jc w:val="both"/>
        <w:rPr>
          <w:sz w:val="28"/>
          <w:szCs w:val="28"/>
        </w:rPr>
      </w:pPr>
    </w:p>
    <w:p w14:paraId="753DD3E7" w14:textId="77777777" w:rsidR="00B74F49" w:rsidRDefault="00B74F49" w:rsidP="00B74F49">
      <w:pPr>
        <w:jc w:val="both"/>
        <w:rPr>
          <w:sz w:val="28"/>
          <w:szCs w:val="28"/>
        </w:rPr>
      </w:pPr>
    </w:p>
    <w:p w14:paraId="28C492F5" w14:textId="77777777" w:rsidR="00F146C0" w:rsidRPr="00B74F49" w:rsidRDefault="00AC6129" w:rsidP="00E57ACB">
      <w:pPr>
        <w:jc w:val="both"/>
        <w:rPr>
          <w:sz w:val="36"/>
          <w:szCs w:val="36"/>
        </w:rPr>
      </w:pPr>
      <w:r w:rsidRPr="00B74F49">
        <w:rPr>
          <w:sz w:val="36"/>
          <w:szCs w:val="36"/>
        </w:rPr>
        <w:lastRenderedPageBreak/>
        <w:t xml:space="preserve">4. Opis pracy. </w:t>
      </w:r>
    </w:p>
    <w:p w14:paraId="436E2FA8" w14:textId="7087B6E4" w:rsidR="00F146C0" w:rsidRDefault="00AC6129" w:rsidP="00B74F49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1) Zasady zapewnienia dzieciom bezpiecznych warunków pobytu w przedszkolu i poza nim określa statut przedszkola </w:t>
      </w:r>
      <w:r w:rsidR="00B74F49">
        <w:rPr>
          <w:sz w:val="28"/>
          <w:szCs w:val="28"/>
        </w:rPr>
        <w:t xml:space="preserve">- </w:t>
      </w:r>
      <w:r w:rsidRPr="00F146C0">
        <w:rPr>
          <w:sz w:val="28"/>
          <w:szCs w:val="28"/>
        </w:rPr>
        <w:t xml:space="preserve">udostępniony jest w BIP Przedszkola nr </w:t>
      </w:r>
      <w:r w:rsidR="00F146C0">
        <w:rPr>
          <w:sz w:val="28"/>
          <w:szCs w:val="28"/>
        </w:rPr>
        <w:t xml:space="preserve">1 </w:t>
      </w:r>
      <w:r w:rsidRPr="00F146C0">
        <w:rPr>
          <w:sz w:val="28"/>
          <w:szCs w:val="28"/>
        </w:rPr>
        <w:t xml:space="preserve">w Rybniku, </w:t>
      </w:r>
    </w:p>
    <w:p w14:paraId="758BCF0A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2) Dyrektor opracowuje regulamin korzystania z placu zabaw, regulamin wycieczek, instrukcje użytkowania sprzętu na podstawie obowiązujących przepisów </w:t>
      </w:r>
    </w:p>
    <w:p w14:paraId="064BB6E1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co roku do 31 sierpnia dyrektor przypomina treść w/w dokumentów wszystkim pracownikom przedszkola na zebraniu ogólnym przed rozpoczęciem nowego roku szkolnego, </w:t>
      </w:r>
    </w:p>
    <w:p w14:paraId="7D0612C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nowo zatrudnieni pracownicy są zapoznawani z treścią w/w dokumentów z chwilą zatrudnienia w przedszkolu, najpóźniej na drugi dzień od daty zatrudnienia, </w:t>
      </w:r>
    </w:p>
    <w:p w14:paraId="6DC1E26D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znajomość statutu, regulaminów i instrukcji, wszyscy pracownicy potwierdzają własnoręcznym podpisem, </w:t>
      </w:r>
    </w:p>
    <w:p w14:paraId="3EA85BA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komplet dokumentów dyrektor udostępnia pracownikom w kancelarii przedszkola, </w:t>
      </w:r>
    </w:p>
    <w:p w14:paraId="0FD0BEE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dyrektor aktualizuje dokumenty oraz na bieżąco monitoruje stan budynku i terenu przedszkola, </w:t>
      </w:r>
    </w:p>
    <w:p w14:paraId="75D7FC0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na pierwszym zebraniu, nauczyciele ustalają z rodzicami system umów obowiązujących dziecko w przedszkolu i w domu, system nagród i konsekwencji oraz sposób przekazywania informacji o zachowaniu dziecka. </w:t>
      </w:r>
    </w:p>
    <w:p w14:paraId="0BC2779B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3) Zasady przyprowadzania i odbierania dzieci z przedszkola </w:t>
      </w:r>
    </w:p>
    <w:p w14:paraId="6637D2ED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Osobami uprawnionymi do odbioru dziecka z przedszkola są rodzice i opiekunowie prawni dziecka, a także osoby upoważnione przez rodziców lub opiekunów prawnych dziecka. </w:t>
      </w:r>
    </w:p>
    <w:p w14:paraId="53008AB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Rodzic lub opiekun prawny dziecka może upoważnić inne osoby, do odebrania dziecka z przedszkola, poprzez wypełnienie upoważnienia stanowiącego </w:t>
      </w:r>
      <w:r w:rsidRPr="00F146C0">
        <w:rPr>
          <w:b/>
          <w:bCs/>
          <w:sz w:val="28"/>
          <w:szCs w:val="28"/>
        </w:rPr>
        <w:t>załącznik nr 1</w:t>
      </w:r>
      <w:r w:rsidRPr="00F146C0">
        <w:rPr>
          <w:sz w:val="28"/>
          <w:szCs w:val="28"/>
        </w:rPr>
        <w:t xml:space="preserve"> do Procedury bezpiecznego pobytu dziecka w przedszkolu. </w:t>
      </w:r>
    </w:p>
    <w:p w14:paraId="162EA3C5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Rodzic lub opiekun prawny w dowolnym momencie może zaktualizować listę osób upoważnionych do odbioru dziecka, na nowo wypełniając upoważnienie z </w:t>
      </w:r>
      <w:r w:rsidRPr="00F146C0">
        <w:rPr>
          <w:b/>
          <w:bCs/>
          <w:sz w:val="28"/>
          <w:szCs w:val="28"/>
        </w:rPr>
        <w:t>załącznika nr 1</w:t>
      </w:r>
      <w:r w:rsidRPr="00F146C0">
        <w:rPr>
          <w:sz w:val="28"/>
          <w:szCs w:val="28"/>
        </w:rPr>
        <w:t xml:space="preserve">. W takim wypadku nowe upoważnienie zastępuje stare i unieważnia dotychczasowe upoważnienia. </w:t>
      </w:r>
    </w:p>
    <w:p w14:paraId="3659CA71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Upoważnienie jest ważne przez okres jednego roku szkolnego. </w:t>
      </w:r>
    </w:p>
    <w:p w14:paraId="0BA8D1A5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Osoba nadająca upoważnienie przekazuje osobom upoważnionym informację o przetwarzaniu ich danych przez przedszkole, stanowiącą </w:t>
      </w:r>
      <w:r w:rsidRPr="00F146C0">
        <w:rPr>
          <w:b/>
          <w:bCs/>
          <w:sz w:val="28"/>
          <w:szCs w:val="28"/>
        </w:rPr>
        <w:t>załącznik nr 3</w:t>
      </w:r>
      <w:r w:rsidRPr="00F146C0">
        <w:rPr>
          <w:sz w:val="28"/>
          <w:szCs w:val="28"/>
        </w:rPr>
        <w:t xml:space="preserve"> do Procedury bezpiecznego pobytu dziecka w przedszkolu. </w:t>
      </w:r>
    </w:p>
    <w:p w14:paraId="3E15D40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f) Osoba uprawniona do odbioru dziecka jest zobowiązana odebrać je przed zamknięciem placówki, tzn. do godziny 16:30; </w:t>
      </w:r>
    </w:p>
    <w:p w14:paraId="20346BE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w wypadku, gdy dziecko nie zostanie odebrane do godziny 16:30, nauczycielka zobowiązana: </w:t>
      </w:r>
    </w:p>
    <w:p w14:paraId="293A6CE0" w14:textId="77777777" w:rsidR="009D51B8" w:rsidRDefault="00AC6129" w:rsidP="009D51B8">
      <w:pPr>
        <w:ind w:left="708" w:firstLine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jest powiadomić telefonicznie rodziców o zaistniałym fakcie, </w:t>
      </w:r>
    </w:p>
    <w:p w14:paraId="3793E7D2" w14:textId="751106AF" w:rsidR="00F146C0" w:rsidRDefault="00AC6129" w:rsidP="009D51B8">
      <w:pPr>
        <w:ind w:left="1416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w przypadku braku kontaktu z rodzicem/ prawnym opiekunem, dzwoni do innych osób upoważnionych do odbioru dziecka.</w:t>
      </w:r>
    </w:p>
    <w:p w14:paraId="4593C645" w14:textId="0F21FC86" w:rsidR="009D51B8" w:rsidRDefault="00AC6129" w:rsidP="009D51B8">
      <w:pPr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F146C0">
        <w:rPr>
          <w:sz w:val="28"/>
          <w:szCs w:val="28"/>
        </w:rPr>
        <w:t>h) Jeżeli pod wskazanymi numerami telefonów nie można uzyskać informacji o</w:t>
      </w:r>
      <w:r w:rsidR="009D51B8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 xml:space="preserve">miejscu pobytu rodziców, nauczycielka oczekuje z dzieckiem w placówce przedszkolnej 1 godzinę (do 17:30), a po upływie tego czasu powiadamia najbliższy komisariat policji o </w:t>
      </w:r>
      <w:r w:rsidRPr="009D51B8">
        <w:rPr>
          <w:rFonts w:cstheme="minorHAnsi"/>
          <w:sz w:val="28"/>
          <w:szCs w:val="28"/>
        </w:rPr>
        <w:t>niemożności skontaktowania się z rodzicami</w:t>
      </w:r>
      <w:r w:rsidR="009D51B8" w:rsidRPr="009D51B8">
        <w:rPr>
          <w:rFonts w:cstheme="minorHAnsi"/>
          <w:sz w:val="28"/>
          <w:szCs w:val="28"/>
        </w:rPr>
        <w:t xml:space="preserve"> </w:t>
      </w:r>
      <w:r w:rsidRPr="009D51B8">
        <w:rPr>
          <w:rFonts w:cstheme="minorHAnsi"/>
          <w:sz w:val="28"/>
          <w:szCs w:val="28"/>
        </w:rPr>
        <w:t>-</w:t>
      </w:r>
      <w:r w:rsidR="009D51B8" w:rsidRPr="009D51B8">
        <w:rPr>
          <w:rFonts w:cstheme="minorHAnsi"/>
          <w:sz w:val="28"/>
          <w:szCs w:val="28"/>
        </w:rPr>
        <w:t xml:space="preserve"> </w:t>
      </w:r>
      <w:r w:rsidRPr="009D51B8">
        <w:rPr>
          <w:rFonts w:cstheme="minorHAnsi"/>
          <w:sz w:val="28"/>
          <w:szCs w:val="28"/>
        </w:rPr>
        <w:t xml:space="preserve">Komisariat Policji </w:t>
      </w:r>
      <w:r w:rsidR="009D51B8" w:rsidRPr="009D51B8">
        <w:rPr>
          <w:rFonts w:cstheme="minorHAnsi"/>
          <w:sz w:val="28"/>
          <w:szCs w:val="28"/>
        </w:rPr>
        <w:t xml:space="preserve">Plac Armii Krajowej, nr telefonu: </w:t>
      </w:r>
      <w:hyperlink r:id="rId6" w:history="1">
        <w:r w:rsidR="009D51B8" w:rsidRPr="009D51B8">
          <w:rPr>
            <w:rStyle w:val="Hipercze"/>
            <w:rFonts w:cstheme="minorHAnsi"/>
            <w:color w:val="auto"/>
            <w:sz w:val="28"/>
            <w:szCs w:val="28"/>
            <w:u w:val="none"/>
          </w:rPr>
          <w:t>47 855 72 00</w:t>
        </w:r>
      </w:hyperlink>
    </w:p>
    <w:p w14:paraId="79FD9FE8" w14:textId="4A68CF8F" w:rsidR="009D51B8" w:rsidRDefault="009D51B8" w:rsidP="009D51B8">
      <w:pPr>
        <w:spacing w:after="0" w:line="240" w:lineRule="auto"/>
        <w:ind w:left="708"/>
        <w:jc w:val="both"/>
        <w:rPr>
          <w:sz w:val="28"/>
          <w:szCs w:val="28"/>
        </w:rPr>
      </w:pPr>
      <w:r>
        <w:rPr>
          <w:rFonts w:cstheme="minorHAnsi"/>
          <w:sz w:val="28"/>
          <w:szCs w:val="28"/>
        </w:rPr>
        <w:t>Dane dzielnicowego</w:t>
      </w:r>
      <w:r w:rsidRPr="009D51B8"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8"/>
          <w:szCs w:val="28"/>
        </w:rPr>
        <w:t xml:space="preserve">st.asp Maciej </w:t>
      </w:r>
      <w:proofErr w:type="spellStart"/>
      <w:r>
        <w:rPr>
          <w:rFonts w:cstheme="minorHAnsi"/>
          <w:sz w:val="28"/>
          <w:szCs w:val="28"/>
        </w:rPr>
        <w:t>Zart</w:t>
      </w:r>
      <w:proofErr w:type="spellEnd"/>
      <w:r>
        <w:rPr>
          <w:rFonts w:cstheme="minorHAnsi"/>
          <w:sz w:val="28"/>
          <w:szCs w:val="28"/>
        </w:rPr>
        <w:t>,</w:t>
      </w:r>
      <w:r w:rsidRPr="009D51B8">
        <w:rPr>
          <w:rFonts w:cstheme="minorHAnsi"/>
          <w:sz w:val="28"/>
          <w:szCs w:val="28"/>
        </w:rPr>
        <w:t xml:space="preserve"> </w:t>
      </w:r>
      <w:r w:rsidRPr="009D51B8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Rybnik Centrum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, </w:t>
      </w:r>
      <w:r w:rsidRPr="009D51B8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tel. miejski: 47 85 573 54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, </w:t>
      </w:r>
      <w:r w:rsidRPr="009D51B8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tel. komórkowy: 723 651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 </w:t>
      </w:r>
      <w:r w:rsidRPr="009D51B8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141</w:t>
      </w:r>
      <w:r>
        <w:rPr>
          <w:sz w:val="28"/>
          <w:szCs w:val="28"/>
        </w:rPr>
        <w:t>.</w:t>
      </w:r>
    </w:p>
    <w:p w14:paraId="15250FE7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i) Pracownik przedszkola odmawia możliwości odebrania dziecka osobie, która: </w:t>
      </w:r>
    </w:p>
    <w:p w14:paraId="28A6668E" w14:textId="77777777" w:rsidR="00F146C0" w:rsidRDefault="00AC6129" w:rsidP="00E57ACB">
      <w:pPr>
        <w:ind w:left="1416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odmówi weryfikacji tożsamości poprzez nie podanie danych w zakresie imienia i nazwiska oraz nie okazanie dokumentu potwierdzającego tożsamość; </w:t>
      </w:r>
    </w:p>
    <w:p w14:paraId="62665C69" w14:textId="77777777" w:rsidR="00F146C0" w:rsidRDefault="00AC6129" w:rsidP="00E57ACB">
      <w:pPr>
        <w:ind w:left="1416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nie jest uprawniona do odbioru dziecka; </w:t>
      </w:r>
    </w:p>
    <w:p w14:paraId="2CFC9B33" w14:textId="77777777" w:rsidR="00F146C0" w:rsidRDefault="00AC6129" w:rsidP="00E57ACB">
      <w:pPr>
        <w:ind w:left="1416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wykazuje objawy sugerujące upojenie alkoholowe, wpływ środków odurzających, agresję; </w:t>
      </w:r>
    </w:p>
    <w:p w14:paraId="7141E99D" w14:textId="77777777" w:rsidR="00F146C0" w:rsidRDefault="00AC6129" w:rsidP="00E57ACB">
      <w:pPr>
        <w:ind w:left="1416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traktuje dziecko w sposób naruszający jego godność, (dziecko nie chce odejść z nią z przedszkola). </w:t>
      </w:r>
    </w:p>
    <w:p w14:paraId="4C1F2077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j) O wypadku każdej odmowy wydania dziecka winien niezwłocznie być poinformowany dyrektor przedszkola – w takiej sytuacji nauczycielka lub dyrektor podejmuje wszelkie dostępne czynności w celu nawiązania kontaktu z rodzicami. </w:t>
      </w:r>
    </w:p>
    <w:p w14:paraId="215661B0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4) Zapewnienie bezpieczeństwa w budynku przedszkola </w:t>
      </w:r>
    </w:p>
    <w:p w14:paraId="1A86768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w czasie pobytu dzieci w budynku, dzieci przebywają w swoich salach pod opieką nauczyciela, </w:t>
      </w:r>
    </w:p>
    <w:p w14:paraId="02403540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zabronione jest poruszanie się na terenie budynku przedszkola na hulajnogach, rowerkach, chodzikach, rolkach, deskorolkach itp. w/w sprzęt zostawiamy przed wejściem do budynku przedszkola. Za pozostawione rzeczy przedszkole nie ponosi odpowiedzialności, </w:t>
      </w:r>
    </w:p>
    <w:p w14:paraId="7918811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c) w przypadku, gdy dziecko w ciągu dnia ma potrzebę skorzystania z szatni, udaje się tam i powraca pod opieką pracownika przedszkola,</w:t>
      </w:r>
    </w:p>
    <w:p w14:paraId="622B8206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d) nauczyciel odpowiada za dziecko z chwilą wejścia dziecka do sali, a kończy odpowiedzialność w momencie wydania dziecka oddziałowej celem zaprowadzenia do rodzica oczekującego w szatni, </w:t>
      </w:r>
    </w:p>
    <w:p w14:paraId="2EA335F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w przypadku biegania dziecka po szatni lub korytarzu po odebraniu dziecka przez rodzica, należy zwrócić rodzicowi uwagę na zachowanie się dziecka i zobowiązać do przestrzegania umów zawartych z nauczycielkami, </w:t>
      </w:r>
    </w:p>
    <w:p w14:paraId="0B564D13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nauczyciele zobowiązani są do zawierania z dziećmi umów/reguł warunkujących ich bezpieczeństwo na terenie przedszkola (w budynku), na placu przedszkolnym, w czasie wycieczek i spacerów oraz do egzekwowania przestrzegania tychże umów przez dzieci, • codziennie przypominane są umowy właściwego zachowania się dziecka podczas pobytu w przedszkolu, </w:t>
      </w:r>
    </w:p>
    <w:p w14:paraId="02E6BA8D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każdorazowo przed wyjściem grupy z budynku przedszkola nauczyciele </w:t>
      </w:r>
      <w:r w:rsidR="00F146C0">
        <w:rPr>
          <w:sz w:val="28"/>
          <w:szCs w:val="28"/>
        </w:rPr>
        <w:t xml:space="preserve">i obsługa </w:t>
      </w:r>
      <w:r w:rsidRPr="00F146C0">
        <w:rPr>
          <w:sz w:val="28"/>
          <w:szCs w:val="28"/>
        </w:rPr>
        <w:t xml:space="preserve">przypominają dzieciom umowy dotyczące bezpiecznego przebywania na świeżym powietrzu i korzystania ze sprzętu terenowego, w zależności od miejsca pobytu (np. korzystania ze sprzętu terenowego tylko wtedy, gdy stoi przy nim osoba dorosła; nie brania niczego od ludzi zza płotu; nie brania do ręki znalezionych przedmiotów; powiadamianie osoby dorosłej o zauważonym niebezpieczeństwie; nie oddalania się od grupy; przychodzenia na zbiórkę na wezwanie nauczyciela; zabawy w wyznaczonych granicach, nie chowania się w zieleni lub za urządzeniami, itp.), </w:t>
      </w:r>
    </w:p>
    <w:p w14:paraId="600A96B6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podczas wychodzenia grupy dzieci z sali, nauczyciel zobowiązany jest do polecenia dzieciom ustawienia się parami, przelicza je, a po wyjściu z dziećmi z sali, poleca oddziałowej sprawdzenie czy wszystkie dzieci opuściły salę, </w:t>
      </w:r>
    </w:p>
    <w:p w14:paraId="0FF3D71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nauczyciel zobowiązany jest do respektowania od dzieci spokojnego, poruszania się w parach po budynku przedszkola, </w:t>
      </w:r>
    </w:p>
    <w:p w14:paraId="6A5590D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nauczyciele zobowiązani są do sporządzania zapisów w dziennikach mówiących o realizacji zadań na powietrzu, </w:t>
      </w:r>
    </w:p>
    <w:p w14:paraId="6EA122B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oddziałowe przebywają w salach zajęć, wykonując zadania opiekuńcze, przed i po zajęciach wietrzą salę, pomagają nauczycielom w przygotowaniu sali do zajęć oraz sprzątaniu po zajęciach, </w:t>
      </w:r>
    </w:p>
    <w:p w14:paraId="583D5EC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h) fakt wykonywania przez oddziałowe czynności porządkowych w pomieszczeniach innych niż sala danej grupy z przyległymi pomieszczeniami, każdorazowo zgłaszany jest nauczycielowi, oddziałowe uzgadniają z nauczycielem czas przysługujących im przerw wliczonych do czasu pracy, uzgodnienie zawiera także ustalone miejsce pobytu oddziałowej, </w:t>
      </w:r>
    </w:p>
    <w:p w14:paraId="34E6CB3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i) oddziałowe zobowiązane są do zabezpieczania środków służących utrzymaniu czystości poprzez przechowywanie ich w zamkniętych i oznaczonych </w:t>
      </w:r>
      <w:r w:rsidRPr="00F146C0">
        <w:rPr>
          <w:sz w:val="28"/>
          <w:szCs w:val="28"/>
        </w:rPr>
        <w:lastRenderedPageBreak/>
        <w:t xml:space="preserve">szafkach/pomieszczeniach, sprzęt służący do utrzymania w czystości pomieszczeń przechowywany jest w oznakowanych pomieszczeniach gospodarczych, </w:t>
      </w:r>
    </w:p>
    <w:p w14:paraId="08E086C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j) w przypadku przebywania w sali więcej niż jednej grupy, wszystkie nauczycielki oraz oddziałowe, czuwając nad bezpieczeństwem swojej grupy, mają baczenie na pozostałe dzieci i obowiązkowo reagują w sytuacji zagrożenia, bądź niewłaściwego zachowania dzieci, </w:t>
      </w:r>
    </w:p>
    <w:p w14:paraId="2C5EEEB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k) w przypadku zaobserwowania u dziecka objawów chorobowych (np. gorączka, wymioty, biegunka, wysypka, omdlenia, itp.) lub zaistnienia zdarzenia, powodującego uraz (np. skaleczenie, stłuczenie, ugryzienie przez osę, itp.) nauczyciel ma obowiązek powiadomienia rodziców/opiekunów prawnych dziecka (w tym przypadku osoba przeszkolona udziela pierwszej pomocy przedmedycznej), </w:t>
      </w:r>
    </w:p>
    <w:p w14:paraId="2D0D9DE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l) nauczyciele oraz pracownicy przedszkola nie mogą wykonywać żadnych zabiegów medycznych ani podawać lekarstw, za wyjątkiem dotyczących chorób przewlekłych (załącznik 4 i 5) </w:t>
      </w:r>
    </w:p>
    <w:p w14:paraId="760C1187" w14:textId="48096FAA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m) w przedszkolu nie stosuje się wobec wychowanków żadnych zabiegów lekarskich (np. szczepień, badania wzroku, wad postawy, przeglądu zębów) bez uprzedniego porozumienia się z rodzicami, </w:t>
      </w:r>
    </w:p>
    <w:p w14:paraId="1ACA54B0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n) przedszkole bezzwłocznie powiadamia rodziców o wystąpieniu wszawicy, </w:t>
      </w:r>
    </w:p>
    <w:p w14:paraId="5D4229A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o) obowiązek wykonania zabiegów w celu skutecznego usunięcia wszawicy spoczywa na rodzicach, </w:t>
      </w:r>
    </w:p>
    <w:p w14:paraId="60E6DB79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5) Zapewnienie bezpieczeństwa na placu zabaw; </w:t>
      </w:r>
    </w:p>
    <w:p w14:paraId="78B0C501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w przedszkolu obowiązuje regulamin placu zabaw, który jest umieszczony w widocznym miejscu na zewnątrz przedszkola, </w:t>
      </w:r>
    </w:p>
    <w:p w14:paraId="1E0332E1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codziennie rano – do godziny 9:00 – konserwator sprawdza teren przedszkola i likwiduje ewentualne zagrożenia: </w:t>
      </w:r>
    </w:p>
    <w:p w14:paraId="1AC43F3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w razie potrzeby, powiadamia o nich dyrektora/wicedyrektora przedszkola lub nauczyciela ich zastępującego, a te osoby powiadamiają nauczycieli grup, </w:t>
      </w:r>
    </w:p>
    <w:p w14:paraId="5B2848E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zaraz po sprawdzeniu terenu przedszkola, konserwator odnotowuje wynik kontroli na karcie kontroli terenu i budynku przedszkola (załącznik nr 2 do niniejszej procedury) </w:t>
      </w:r>
    </w:p>
    <w:p w14:paraId="269D157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w przypadku znalezienia przez dzieci przedmiotów niebezpiecznych i niewiadomego pochodzenia, jak np. szkło, puszki, strzykawki, igły, podpaski, środki odurzające, itp., zabezpiecza je nauczyciel lub oddziałowa oraz powiadamia o tym fakcie dyrektora przedszkola, </w:t>
      </w:r>
    </w:p>
    <w:p w14:paraId="2431D77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przedmioty stanowiące bezpośrednie zagrożenie zakażeniem chorobami wirusowymi zabezpiecza dyrektor przedszkola i jeśli zachodzi podejrzenie popełnienia </w:t>
      </w:r>
      <w:r w:rsidRPr="00F146C0">
        <w:rPr>
          <w:sz w:val="28"/>
          <w:szCs w:val="28"/>
        </w:rPr>
        <w:lastRenderedPageBreak/>
        <w:t xml:space="preserve">na terenie przedszkola czynu karalnego zawiadamia organ ścigania, przekazując im zabezpieczone przedmioty, </w:t>
      </w:r>
    </w:p>
    <w:p w14:paraId="7470779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e) w czasie pobytu dzieci na placu przedszkolnym nauczyciel ma obowiązek czuwania nad bezpieczeństwem i organizowania dzieciom warunków do bezpiecznej zabawy,</w:t>
      </w:r>
    </w:p>
    <w:p w14:paraId="02CC59A4" w14:textId="74978905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 f) w czasie pobytu dzieci na placu przedszkolnym bezpośrednią opiekę nad dziećmi sprawuje nauczyciel danej grupy, </w:t>
      </w:r>
    </w:p>
    <w:p w14:paraId="1455FC9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w czasie pobytu na placu przedszkolnym grupy dzieci, nauczycielowi obowiązkowo pomaga pomoc nauczyciela lub oddziałowa i przebywa tam razem z nim, co najmniej jedna oddziałowa lub pomoc nauczyciela na dwie grupy, </w:t>
      </w:r>
    </w:p>
    <w:p w14:paraId="54763C1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podczas pobytu dzieci w ogrodzie przedszkolnym opiekę muszą sprawować co najmniej dwie osoby, nie wolno pozostawiać dzieci pod opieką tylko jednego nauczyciela, </w:t>
      </w:r>
    </w:p>
    <w:p w14:paraId="20A410A4" w14:textId="630B26EA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w czasie pobytu dzieci na placu przedszkolnym musi być zamknięta brama wjazdowa do przedszkola oraz furtka, </w:t>
      </w:r>
    </w:p>
    <w:p w14:paraId="4EED4503" w14:textId="5FDE8EF0" w:rsidR="00F146C0" w:rsidRDefault="00AC6129" w:rsidP="00343780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h) dzieci mogą korzystać tylko z tych urządzeń ogrodowych, przy których bezpieczeństwa pilnuje osoba dorosła, </w:t>
      </w:r>
    </w:p>
    <w:p w14:paraId="08413CD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j) nauczyciel dba o stosowny ubiór dziecka, odpowiedni do pory roku i panującej temperatury, w czasie dużego nasłonecznienia dzieci powinny być zaopatrzone w odpowiednie nakrycia głowy i w miarę możliwości, przebywać w zacienieniu, </w:t>
      </w:r>
    </w:p>
    <w:p w14:paraId="2B45CDF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k) nauczyciel nie organizuje zajęć z dziećmi na powietrzu w warunkach atmosferycznych ku temu niesprzyjających (zbyt niska lub zbyt wysoka temperatura, burza, porywisty wiatr, smog), </w:t>
      </w:r>
    </w:p>
    <w:p w14:paraId="5B540CC2" w14:textId="65070C5C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l) podczas pobytu na placu przedszkolnym, dziecko może skorzystać z toalety znajdującej się </w:t>
      </w:r>
      <w:r w:rsidR="00343780">
        <w:rPr>
          <w:sz w:val="28"/>
          <w:szCs w:val="28"/>
        </w:rPr>
        <w:t>wewnątrz</w:t>
      </w:r>
      <w:r w:rsidRPr="00F146C0">
        <w:rPr>
          <w:sz w:val="28"/>
          <w:szCs w:val="28"/>
        </w:rPr>
        <w:t xml:space="preserve"> budynku, udając się tam i powracając tylko pod opieką oddziałowej lub innego pracownika przedszkola, </w:t>
      </w:r>
    </w:p>
    <w:p w14:paraId="68ED14D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m) w przypadku przebywania na terenie przedszkolnym więcej niż jednej grupy, wszystkie nauczycielki, czuwając nad bezpieczeństwem swojej grupy, mają baczenie na pozostałe dzieci i obowiązkowo reagują w sytuacji zagrożenia, bądź niewłaściwego zachowania dzieci. </w:t>
      </w:r>
    </w:p>
    <w:p w14:paraId="64E6FA28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6) Zapewnienie bezpieczeństwa podczas zajęć organizowanych poza terenem przedszkola; </w:t>
      </w:r>
    </w:p>
    <w:p w14:paraId="074B1E0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przez zajęcia poza terenem przedszkola rozumie się wszystkie formy pracy opiekuńczej, wychowawczej i dydaktycznej, prowadzone poza budynkiem i ogrodem przedszkola, </w:t>
      </w:r>
    </w:p>
    <w:p w14:paraId="6FB45620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b) nauczyciel udający się z dziećmi na spektakl, wystawę, spacer, pieszą wycieczkę w pobliskie tereny dokonuje wpisu do zeszytu wyjść poza teren przedszkola, skrupulatnie wypełniając dane, </w:t>
      </w:r>
    </w:p>
    <w:p w14:paraId="3DFFD820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nauczyciel dokonuje wpisu przed wyjściem z przedszkola, </w:t>
      </w:r>
    </w:p>
    <w:p w14:paraId="16F1DABB" w14:textId="5760F766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zapis powinien być także umieszczony w dzienniku zajęć przedszkola, w którym jest już odnotowana obecność dzieci, </w:t>
      </w:r>
    </w:p>
    <w:p w14:paraId="4638FD1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w trakcie trwania spaceru lub wycieczki w pobliskie tereny, nadzór nad dziećmi sprawują: nauczyciel i oddziałowa (co najmniej jedna osoba dorosła na 15 dzieci), </w:t>
      </w:r>
    </w:p>
    <w:p w14:paraId="593ED23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podczas przemieszczania się dzieci środkami komunikacji miejskiej na 10 dzieci przypada 1 opiekun, </w:t>
      </w:r>
    </w:p>
    <w:p w14:paraId="5CD4F7B7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w przypadku nieobecności oddziałowej danej grupy, udział w wycieczce bierze inna oddziałowa, wyznaczona przez dyrektora lub nauczyciela, </w:t>
      </w:r>
    </w:p>
    <w:p w14:paraId="5ADA6B0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h) podczas dłuższych wyjść pieszych funkcję opiekuna może sprawować jeden z rodziców, który deklaruje znajomość zasad w pisemnym oświadczeniu, </w:t>
      </w:r>
    </w:p>
    <w:p w14:paraId="52C1A70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i) całkowitą odpowiedzialność za zdrowie i życie dzieci podczas spacerów i wycieczek ponosi nauczyciel, </w:t>
      </w:r>
    </w:p>
    <w:p w14:paraId="0FA53499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j) w trakcie trwania spaceru, pieszej wycieczki w pobliżu przedszkola, nauczyciel wymaga od dzieci, by szły parami w kolumnie, para za parą, </w:t>
      </w:r>
    </w:p>
    <w:p w14:paraId="5DC1A447" w14:textId="042D9C2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k) w czasie trwania wycieczki pieszej w pobliżu przedszkola lub spaceru, podczas przejść w pobliżu jezdni, osoby opiekujące się dziećmi asekurują je idąc chodnikiem od strony ulicy</w:t>
      </w:r>
      <w:r w:rsidR="00F146C0">
        <w:rPr>
          <w:sz w:val="28"/>
          <w:szCs w:val="28"/>
        </w:rPr>
        <w:t>,</w:t>
      </w:r>
    </w:p>
    <w:p w14:paraId="0A48BD90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l) przed każdym planowanym przejściem przez ulicę, nauczyciel jest zobowiązany zatrzymać grupę (kolumnę) i przypomnieć dzieciom zasady bezpiecznego przekraczania jezdni, </w:t>
      </w:r>
    </w:p>
    <w:p w14:paraId="59802804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m) przejście przez ulicę odbywa się tylko w wyznaczonych miejscach, dzieci przechodzą sprawnie, parami; nauczyciel asekuruje grupę, stojąc na środku jezdni, pierwszą parę prowadzi oddziałowa, nauczyciel przechodzi z ostatnią parą, </w:t>
      </w:r>
    </w:p>
    <w:p w14:paraId="2A64F036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n) dzieci i nauczyciel poruszający się po ulicy mogą mieć kamizelki lub opaski/chusty odblaskowe, </w:t>
      </w:r>
    </w:p>
    <w:p w14:paraId="51D62143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o) w przypadku choroby dziecka, złego samopoczucia dziecko nie może uczestniczyć w wycieczce, nauczyciel zobowiązany jest powiadomić rodziców o zaistniałej sytuacji, </w:t>
      </w:r>
    </w:p>
    <w:p w14:paraId="69A5F18E" w14:textId="1E30D132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p) dziecko może oczekiwać na przyjście rodzica w innej grupie, pod warunkiem zachowania maksymalnej liczby 25 dzieci w oddziale. </w:t>
      </w:r>
    </w:p>
    <w:p w14:paraId="4F8E29D0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7) Zapewnienie bezpieczeństwa podczas wycieczek turystycznych i krajoznawczych; </w:t>
      </w:r>
    </w:p>
    <w:p w14:paraId="04F4C08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a) w przedszkolu obowiązuje regulamin wycieczek, którego znajomość podpisują wszyscy pracownicy przedszkola, </w:t>
      </w:r>
    </w:p>
    <w:p w14:paraId="11AB8BAC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nauczyciele są zobowiązani do zgłoszenia i uzgodnienia każdej wycieczki wyjazdowej lub krajoznawczej z dyrektorem przedszkola na 2 tygodnie przed wycieczką, </w:t>
      </w:r>
    </w:p>
    <w:p w14:paraId="6745D47D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4 dni przed wycieczką nauczyciel przedstawia dyrektorowi przedszkola do zatwierdzenia komplet dokumentów – według Regulaminu Wycieczki z załącznikami: </w:t>
      </w:r>
    </w:p>
    <w:p w14:paraId="75F6730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kartę wycieczki, </w:t>
      </w:r>
    </w:p>
    <w:p w14:paraId="0932D3B2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listę uczestników wraz z telefonami rodziców/opiekunów prawnych (w przypadku nieobecności dziecka przed planowaną wycieczką, lista i oświadczenie jest uzupełnione w czasie przyprowadzenia dziecka pół godziny przed planowanym wyjazdem, nie później niż do godziny 8:20), </w:t>
      </w:r>
    </w:p>
    <w:p w14:paraId="0B834AB4" w14:textId="46D58A98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liczbę opiekunów z telefonem kontaktowym, </w:t>
      </w:r>
    </w:p>
    <w:p w14:paraId="201E3ACF" w14:textId="66962E41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oświadczenia podpisane przez rodziców/ prawnych opiekunów</w:t>
      </w:r>
      <w:r w:rsidR="00343780">
        <w:rPr>
          <w:sz w:val="28"/>
          <w:szCs w:val="28"/>
        </w:rPr>
        <w:t>.</w:t>
      </w:r>
    </w:p>
    <w:p w14:paraId="48A0B819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wycieczka jest odnotowana w zeszycie wyjść poza teren przedszkola oraz w dzienniku zajęć, </w:t>
      </w:r>
    </w:p>
    <w:p w14:paraId="7CF29A60" w14:textId="0D6EAC5B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e) w trakcie trwania wycieczki nadzór nad dziećmi sprawują: nauczyciel i oddziałowa (co najmniej jedna osoba dorosła na 1</w:t>
      </w:r>
      <w:r w:rsidR="00343780">
        <w:rPr>
          <w:sz w:val="28"/>
          <w:szCs w:val="28"/>
        </w:rPr>
        <w:t>0</w:t>
      </w:r>
      <w:r w:rsidRPr="00F146C0">
        <w:rPr>
          <w:sz w:val="28"/>
          <w:szCs w:val="28"/>
        </w:rPr>
        <w:t xml:space="preserve"> dzieci), </w:t>
      </w:r>
    </w:p>
    <w:p w14:paraId="5ACA76AF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w przypadku wycieczki grup 3 i 4-latków opiekę sprawuje nauczyciel i dwie oddziałowe (co najmniej jedna osoba dorosła na 10 dzieci), </w:t>
      </w:r>
    </w:p>
    <w:p w14:paraId="13126BB7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w czasie trwania wycieczki zadania opiekuna może wykonywać jeden z rodziców, który deklaruje znajomość regulaminu wycieczek i zasad sprawowania opieki w pisemnym oświadczeniu i deklaracji, </w:t>
      </w:r>
    </w:p>
    <w:p w14:paraId="55B9C454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h) na wycieczkę zabierana jest w pełni wyposażona apteczka (co najmniej jedna na grupę), </w:t>
      </w:r>
    </w:p>
    <w:p w14:paraId="6CCBAE9B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i) podczas wycieczki zapewnia się napoje, </w:t>
      </w:r>
    </w:p>
    <w:p w14:paraId="7130D269" w14:textId="77777777" w:rsidR="00F146C0" w:rsidRDefault="00AC6129" w:rsidP="00F146C0">
      <w:pPr>
        <w:ind w:left="708"/>
        <w:rPr>
          <w:sz w:val="28"/>
          <w:szCs w:val="28"/>
        </w:rPr>
      </w:pPr>
      <w:r w:rsidRPr="00F146C0">
        <w:rPr>
          <w:sz w:val="28"/>
          <w:szCs w:val="28"/>
        </w:rPr>
        <w:t xml:space="preserve">j) podczas wycieczki trwającej łącznie 3-5 godzin dzieciom zapewnia się suchy prowiant i napoje </w:t>
      </w:r>
    </w:p>
    <w:p w14:paraId="4CA12664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8) Bezpieczne korzystanie z komputera i urządzeń peryferyjnych; </w:t>
      </w:r>
    </w:p>
    <w:p w14:paraId="14B8B43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każdy nauczyciel zna i przestrzega instrukcji użytkowania komputera i urządzeń peryferyjnych oraz zawartych w nich zasad bezpieczeństwa, </w:t>
      </w:r>
    </w:p>
    <w:p w14:paraId="15F5BB5D" w14:textId="0F218A06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nauczyciel używa komputera i zasobów Internetu, jako pomocy dydaktycznej- źródła bogatych informacji, jest świadomy korzyści i zagrożeń, </w:t>
      </w:r>
    </w:p>
    <w:p w14:paraId="5772D153" w14:textId="717D01C2" w:rsidR="00F146C0" w:rsidRDefault="00AC6129" w:rsidP="00343780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 </w:t>
      </w:r>
    </w:p>
    <w:p w14:paraId="0F978C5D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e) nauczyciel promuje kulturalne zachowanie wśród dzieci, a także wśród rodziców, </w:t>
      </w:r>
    </w:p>
    <w:p w14:paraId="2287F89B" w14:textId="6AD52FCC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nauczyciel stosuje następujące zasady: </w:t>
      </w:r>
    </w:p>
    <w:p w14:paraId="7E0F6AD5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towarzyszy dziecku podczas korzystania z oprogramowania oraz ze stron internetowych, poleca dzieciom i rodzicom wyłącznie bezpieczne strony, </w:t>
      </w:r>
    </w:p>
    <w:p w14:paraId="449E826D" w14:textId="07B5B368" w:rsidR="00F146C0" w:rsidRDefault="00AC6129" w:rsidP="00343780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korzysta z tablic interaktywnych (jeżeli placówka jest w nie wyposażona), cierpliwie wyjaśniając dzieciom zasady użytkowania, obsługi interfejsu, dając równe szanse zabawy wszystkim dzieciom, </w:t>
      </w:r>
    </w:p>
    <w:p w14:paraId="2CCF6E7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uczy, że nie wszystkie informacje pochodzące z Internetu są prawdziwe, </w:t>
      </w:r>
    </w:p>
    <w:p w14:paraId="0DF42311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jest wyrozumiały dla dzieci, które nie chcą z niego korzystać lub są lękliwe, przestraszone (próbuje znaleźć przyczynę i omówić ją z rodzicami dziecka), </w:t>
      </w:r>
    </w:p>
    <w:p w14:paraId="062E5B98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g) Po zakończeniu pracy z komputerem i innymi urządzeniami z nimi współpracującymi, nauczyciel wyłącza i wypina je z sieci elektrycznej, </w:t>
      </w:r>
    </w:p>
    <w:p w14:paraId="344DDCBE" w14:textId="77777777" w:rsidR="00F146C0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h) nauczyciel natychmiast zgłasza dyrektorowi awarie sprzętu oraz źle funkcjonujące oprogramowanie. </w:t>
      </w:r>
    </w:p>
    <w:p w14:paraId="4918F66B" w14:textId="77777777" w:rsidR="00F146C0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9) Bezpieczeństwo podczas zajęć dodatkowych; </w:t>
      </w:r>
    </w:p>
    <w:p w14:paraId="3AF26E2F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podczas zajęć dodatkowych organizowanych przez przedszkole za bezpieczeństwo dzieci odpowiada osoba prowadząca te zajęcia (nauczyciel religii, logopeda, itp.) </w:t>
      </w:r>
    </w:p>
    <w:p w14:paraId="39184878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za bezpieczeństwo dzieci uczestniczących w zajęciach dodatkowych wymagających opuszczenia sali, odpowiada prowadzący zajęcia od chwili zabrania dzieci zapisanych na dane zajęcia do momentu przyprowadzenia ich z powrotem i oddania pod opiekę nauczyciela grupy, </w:t>
      </w:r>
    </w:p>
    <w:p w14:paraId="7ED76E9C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c) niedopuszczalne jest podczas dodatkowych zajęć, pozostawienie dzieci bez opieki,</w:t>
      </w:r>
    </w:p>
    <w:p w14:paraId="0FF2C44D" w14:textId="6F61805B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w przypadku konieczności opuszczenia sali zajęć przez nauczyciela prowadzącego zajęcia dodatkowe, opieka nad dziećmi przekazywana jest innemu nauczycielowi lub oddziałowej, którzy rozprowadzają dzieci do ich grup. </w:t>
      </w:r>
    </w:p>
    <w:p w14:paraId="48A903F2" w14:textId="77777777" w:rsidR="004502DA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10) Postępowanie w czasie i po zdarzeniu wypadkowym; </w:t>
      </w:r>
    </w:p>
    <w:p w14:paraId="56A1D77C" w14:textId="0C9B9B7F" w:rsidR="00E57ACB" w:rsidRDefault="00AC6129" w:rsidP="004502DA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>a) nauczyciele i inni pracownicy przedszkola zobowiązani są do zapobiegania i minimalizowania ryzyka wystąpienia wypadków dzieci,</w:t>
      </w:r>
    </w:p>
    <w:p w14:paraId="08B506E9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 b) jeżeli wypadek zdarzy się w obiekcie przedszkolnym, każdy pracownik placówki, który jest jego świadkiem, natychmiast wykonuje następujące czynności: </w:t>
      </w:r>
    </w:p>
    <w:p w14:paraId="0105C296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zawiadamia dyrektora przedszkola, </w:t>
      </w:r>
    </w:p>
    <w:p w14:paraId="7B5287AB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zapewnia natychmiastową pierwszą pomoc przedmedyczną, </w:t>
      </w:r>
    </w:p>
    <w:p w14:paraId="2E91DE50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sprowadza fachową pomoc medyczną, </w:t>
      </w:r>
    </w:p>
    <w:p w14:paraId="06861A2C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• zawiadamia rodziców/prawnych opiekunów, </w:t>
      </w:r>
    </w:p>
    <w:p w14:paraId="53A29657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jeżeli wypadek zdarzy się podczas wycieczki wszystkie stosowne decyzje podejmuje kierownik wycieczki, </w:t>
      </w:r>
    </w:p>
    <w:p w14:paraId="6C321AD4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jeżeli zdarzy się pożar w pomieszczeniu, w którym nauczyciel prowadzi zajęcia wówczas postępuje on zgodnie z obowiązującą w przedszkolu Procedurą na wypadek pożaru lub innego niebezpieczeństwa, </w:t>
      </w:r>
    </w:p>
    <w:p w14:paraId="74842382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o każdym wypadku dyrektor lub upoważniony przez niego pracownik (wicedyrektor lub wyznaczony do zastępowania dyrektora w czasie jego nieobecności, a gdy go nie ma nauczyciel grupy, w której się wydarzył wypadek) zawiadamia niezwłocznie rodziców (opiekunów prawnych), pracownika służby bhp, społecznego inspektora pracy, </w:t>
      </w:r>
    </w:p>
    <w:p w14:paraId="6B0542D9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f) w nagłych wypadkach działania pracowników przedszkola bez względu na zakres ich czynności służbowych, w pierwszej kolejności skierowane są na zapewnienie bezpieczeństwa dzieciom, g) dyrektor prowadzi ewidencję wypadków dzieci. </w:t>
      </w:r>
    </w:p>
    <w:p w14:paraId="5E25A828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11) Monitorowanie osób wchodzących i opuszczających teren przedszkola; </w:t>
      </w:r>
    </w:p>
    <w:p w14:paraId="15E395FC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przedszkole jest stale zamknięte, </w:t>
      </w:r>
    </w:p>
    <w:p w14:paraId="50F7E784" w14:textId="161F6DB9" w:rsidR="00E57ACB" w:rsidRDefault="00AC6129" w:rsidP="00B74F49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każdy pracownik ma obowiązek monitorowania osób wchodzących na teren przedszkola, </w:t>
      </w:r>
    </w:p>
    <w:p w14:paraId="6D94AC89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z chwilą spotkania osoby obcej lub zauważenia jej na placu zabaw przejmuje kontrolę nad tą osoba, w szczególności prosi o: </w:t>
      </w:r>
    </w:p>
    <w:p w14:paraId="0F77CC59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podanie celu wizyty, </w:t>
      </w:r>
    </w:p>
    <w:p w14:paraId="1C09C338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nazwiska osoby, z którą chce się widzieć obca osoba, </w:t>
      </w:r>
    </w:p>
    <w:p w14:paraId="49930EF2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• prowadzi ją do osoby właściwej odpowiadającej celowi wizyty, a w przypadku gdy sprawuje opiekę nad dziećmi, poleca to innej osobie, </w:t>
      </w:r>
    </w:p>
    <w:p w14:paraId="0EA25EB6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po załatwieniu sprawy osoba, do której przyszedł Interesant odprowadza go do drzwi przedszkola, jeżeli nie może opuścić stanowiska pracy, prosi innego pracownika o odprowadzenie Interesanta do drzwi, </w:t>
      </w:r>
    </w:p>
    <w:p w14:paraId="6627BFE6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w przypadku gdy obca osoba zachowuje się podejrzanie; nie ujawnia celu wizyty lub zachowuje się nienaturalnie bądź agresywnie, pracownik natychmiast powiadamia dyrektora/wicedyrektora i woła drugiego pracownika, a w przypadku nieobecności dyrektora/wicedyrektora pracownika na stanowisku pomocy administracyjnej. </w:t>
      </w:r>
    </w:p>
    <w:p w14:paraId="115EE349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12) W przypadku nieobecności dyrektora/wicedyrektora na terenie przedszkola w momencie zdarzenia niebezpiecznego wypadku, innego wydarzenia grożącego dziecku lub niepokojącego, utrudniającego podjęcie właściwej decyzji, każdy pracownik, a zwłaszcza nauczyciele wszystkich grup mają obowiązek natychmiastowego telefonicznego skontaktowania się z dyrektorem/wicedyrektorem przedszkola. </w:t>
      </w:r>
    </w:p>
    <w:p w14:paraId="05D2BAA1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lastRenderedPageBreak/>
        <w:t xml:space="preserve">13) W sytuacjach, które nie zostały uregulowane niniejszą procedurą, decyzję o trybie postępowania podejmuje dyrektor/wicedyrektor przedszkola. </w:t>
      </w:r>
    </w:p>
    <w:p w14:paraId="246BF5A3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13) Wykaz dokumentów wykorzystywanych w trakcie pracy i potwierdzających jej wykonanie: </w:t>
      </w:r>
    </w:p>
    <w:p w14:paraId="58C4CAA1" w14:textId="07D8D4E4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a) dzienniki, </w:t>
      </w:r>
    </w:p>
    <w:p w14:paraId="28B484AD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b) zeszyty wyjść poza teren przedszkola, </w:t>
      </w:r>
    </w:p>
    <w:p w14:paraId="33DAB8DC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c) karty wycieczek, </w:t>
      </w:r>
    </w:p>
    <w:p w14:paraId="6BEE5BDD" w14:textId="0851594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d) protokoły z przeglądów, </w:t>
      </w:r>
    </w:p>
    <w:p w14:paraId="3C653DAE" w14:textId="77777777" w:rsidR="00E57ACB" w:rsidRDefault="00AC6129" w:rsidP="00E57ACB">
      <w:pPr>
        <w:ind w:left="708"/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e) karty kontroli terenu i budynku przedszkola </w:t>
      </w:r>
    </w:p>
    <w:p w14:paraId="15C589E9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14) Tryb dokonania zmian w procedurze: </w:t>
      </w:r>
    </w:p>
    <w:p w14:paraId="27AB29B7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>• zmian w procedurze dokonuje dyrektor na wniosek Rady Pedagogicznej oraz w sytuacji zmian w aktach prawnych.</w:t>
      </w:r>
    </w:p>
    <w:p w14:paraId="09937F53" w14:textId="77777777" w:rsidR="00E57ACB" w:rsidRDefault="00E57ACB" w:rsidP="00E57ACB">
      <w:pPr>
        <w:jc w:val="both"/>
        <w:rPr>
          <w:sz w:val="28"/>
          <w:szCs w:val="28"/>
        </w:rPr>
      </w:pPr>
    </w:p>
    <w:p w14:paraId="5D5361C4" w14:textId="77777777" w:rsidR="00E57ACB" w:rsidRDefault="00E57ACB" w:rsidP="00E57ACB">
      <w:pPr>
        <w:jc w:val="both"/>
        <w:rPr>
          <w:sz w:val="28"/>
          <w:szCs w:val="28"/>
        </w:rPr>
      </w:pPr>
    </w:p>
    <w:p w14:paraId="74D2146E" w14:textId="77777777" w:rsidR="00E57ACB" w:rsidRDefault="00E57ACB" w:rsidP="00E57ACB">
      <w:pPr>
        <w:jc w:val="both"/>
        <w:rPr>
          <w:sz w:val="28"/>
          <w:szCs w:val="28"/>
        </w:rPr>
      </w:pPr>
    </w:p>
    <w:p w14:paraId="0F57A614" w14:textId="77777777" w:rsidR="00E57ACB" w:rsidRDefault="00E57ACB" w:rsidP="00E57ACB">
      <w:pPr>
        <w:jc w:val="both"/>
        <w:rPr>
          <w:sz w:val="28"/>
          <w:szCs w:val="28"/>
        </w:rPr>
      </w:pPr>
    </w:p>
    <w:p w14:paraId="61FB4FEC" w14:textId="77777777" w:rsidR="00E57ACB" w:rsidRDefault="00E57ACB" w:rsidP="00E57ACB">
      <w:pPr>
        <w:jc w:val="both"/>
        <w:rPr>
          <w:sz w:val="28"/>
          <w:szCs w:val="28"/>
        </w:rPr>
      </w:pPr>
    </w:p>
    <w:p w14:paraId="10C78949" w14:textId="77777777" w:rsidR="00E57ACB" w:rsidRDefault="00E57ACB" w:rsidP="00E57ACB">
      <w:pPr>
        <w:jc w:val="both"/>
        <w:rPr>
          <w:sz w:val="28"/>
          <w:szCs w:val="28"/>
        </w:rPr>
      </w:pPr>
    </w:p>
    <w:p w14:paraId="2C6B520A" w14:textId="77777777" w:rsidR="00E57ACB" w:rsidRDefault="00E57ACB" w:rsidP="00E57ACB">
      <w:pPr>
        <w:jc w:val="both"/>
        <w:rPr>
          <w:sz w:val="28"/>
          <w:szCs w:val="28"/>
        </w:rPr>
      </w:pPr>
    </w:p>
    <w:p w14:paraId="0CF3FDE0" w14:textId="17093D37" w:rsidR="00E57ACB" w:rsidRDefault="00E57ACB" w:rsidP="00E57ACB">
      <w:pPr>
        <w:jc w:val="both"/>
        <w:rPr>
          <w:sz w:val="28"/>
          <w:szCs w:val="28"/>
        </w:rPr>
      </w:pPr>
    </w:p>
    <w:p w14:paraId="587E1728" w14:textId="784B51DD" w:rsidR="004502DA" w:rsidRDefault="004502DA" w:rsidP="00E57ACB">
      <w:pPr>
        <w:jc w:val="both"/>
        <w:rPr>
          <w:sz w:val="28"/>
          <w:szCs w:val="28"/>
        </w:rPr>
      </w:pPr>
    </w:p>
    <w:p w14:paraId="7C90808B" w14:textId="4EA05F0A" w:rsidR="004502DA" w:rsidRDefault="004502DA" w:rsidP="00E57ACB">
      <w:pPr>
        <w:jc w:val="both"/>
        <w:rPr>
          <w:sz w:val="28"/>
          <w:szCs w:val="28"/>
        </w:rPr>
      </w:pPr>
    </w:p>
    <w:p w14:paraId="796AD6ED" w14:textId="12C42934" w:rsidR="004502DA" w:rsidRDefault="004502DA" w:rsidP="00E57ACB">
      <w:pPr>
        <w:jc w:val="both"/>
        <w:rPr>
          <w:sz w:val="28"/>
          <w:szCs w:val="28"/>
        </w:rPr>
      </w:pPr>
    </w:p>
    <w:p w14:paraId="0A6D60F9" w14:textId="212DE2F6" w:rsidR="004502DA" w:rsidRDefault="004502DA" w:rsidP="00E57ACB">
      <w:pPr>
        <w:jc w:val="both"/>
        <w:rPr>
          <w:sz w:val="28"/>
          <w:szCs w:val="28"/>
        </w:rPr>
      </w:pPr>
    </w:p>
    <w:p w14:paraId="7868BB2D" w14:textId="64E195F2" w:rsidR="004502DA" w:rsidRDefault="004502DA" w:rsidP="00E57ACB">
      <w:pPr>
        <w:jc w:val="both"/>
        <w:rPr>
          <w:sz w:val="28"/>
          <w:szCs w:val="28"/>
        </w:rPr>
      </w:pPr>
    </w:p>
    <w:p w14:paraId="3D4254A2" w14:textId="34B59E06" w:rsidR="004502DA" w:rsidRDefault="004502DA" w:rsidP="00E57ACB">
      <w:pPr>
        <w:jc w:val="both"/>
        <w:rPr>
          <w:sz w:val="28"/>
          <w:szCs w:val="28"/>
        </w:rPr>
      </w:pPr>
    </w:p>
    <w:p w14:paraId="367C177C" w14:textId="519DB894" w:rsidR="004502DA" w:rsidRDefault="004502DA" w:rsidP="00E57ACB">
      <w:pPr>
        <w:jc w:val="both"/>
        <w:rPr>
          <w:sz w:val="28"/>
          <w:szCs w:val="28"/>
        </w:rPr>
      </w:pPr>
    </w:p>
    <w:p w14:paraId="2ABED903" w14:textId="76981A5C" w:rsidR="004502DA" w:rsidRDefault="004502DA" w:rsidP="00E57ACB">
      <w:pPr>
        <w:jc w:val="both"/>
        <w:rPr>
          <w:sz w:val="28"/>
          <w:szCs w:val="28"/>
        </w:rPr>
      </w:pPr>
    </w:p>
    <w:p w14:paraId="44382632" w14:textId="77777777" w:rsidR="004502DA" w:rsidRDefault="004502DA" w:rsidP="00E57ACB">
      <w:pPr>
        <w:jc w:val="both"/>
        <w:rPr>
          <w:sz w:val="28"/>
          <w:szCs w:val="28"/>
        </w:rPr>
      </w:pPr>
    </w:p>
    <w:p w14:paraId="6CC48F74" w14:textId="77777777" w:rsidR="00E57ACB" w:rsidRDefault="00E57ACB" w:rsidP="00E57ACB">
      <w:pPr>
        <w:jc w:val="both"/>
        <w:rPr>
          <w:sz w:val="28"/>
          <w:szCs w:val="28"/>
        </w:rPr>
      </w:pPr>
    </w:p>
    <w:p w14:paraId="7A88505E" w14:textId="4BC05891" w:rsidR="00E57ACB" w:rsidRPr="00E57ACB" w:rsidRDefault="00AC6129" w:rsidP="00E57ACB">
      <w:pPr>
        <w:jc w:val="center"/>
        <w:rPr>
          <w:sz w:val="32"/>
          <w:szCs w:val="32"/>
        </w:rPr>
      </w:pPr>
      <w:r w:rsidRPr="00E57ACB">
        <w:rPr>
          <w:b/>
          <w:bCs/>
          <w:sz w:val="32"/>
          <w:szCs w:val="32"/>
        </w:rPr>
        <w:lastRenderedPageBreak/>
        <w:t>Załącznik nr 1</w:t>
      </w:r>
      <w:r w:rsidRPr="00E57ACB">
        <w:rPr>
          <w:sz w:val="32"/>
          <w:szCs w:val="32"/>
        </w:rPr>
        <w:t xml:space="preserve"> Do Procedury zapewnienia dzieciom bezpiecznego pobytu w Przedszkolu nr </w:t>
      </w:r>
      <w:r w:rsidR="00E57ACB" w:rsidRPr="00E57ACB">
        <w:rPr>
          <w:sz w:val="32"/>
          <w:szCs w:val="32"/>
        </w:rPr>
        <w:t>1</w:t>
      </w:r>
      <w:r w:rsidRPr="00E57ACB">
        <w:rPr>
          <w:sz w:val="32"/>
          <w:szCs w:val="32"/>
        </w:rPr>
        <w:t xml:space="preserve"> w Rybniku</w:t>
      </w:r>
    </w:p>
    <w:p w14:paraId="395B1002" w14:textId="4D568330" w:rsidR="00E57ACB" w:rsidRPr="00E57ACB" w:rsidRDefault="00AC6129" w:rsidP="00E57ACB">
      <w:pPr>
        <w:jc w:val="center"/>
        <w:rPr>
          <w:sz w:val="32"/>
          <w:szCs w:val="32"/>
        </w:rPr>
      </w:pPr>
      <w:r w:rsidRPr="00E57ACB">
        <w:rPr>
          <w:sz w:val="32"/>
          <w:szCs w:val="32"/>
        </w:rPr>
        <w:t xml:space="preserve">UPOWAŻNIENIE DO ODBIORU DZIECKA Z PRZEDSZKOLA NR </w:t>
      </w:r>
      <w:r w:rsidR="00E57ACB" w:rsidRPr="00E57ACB">
        <w:rPr>
          <w:sz w:val="32"/>
          <w:szCs w:val="32"/>
        </w:rPr>
        <w:t>1</w:t>
      </w:r>
      <w:r w:rsidRPr="00E57ACB">
        <w:rPr>
          <w:sz w:val="32"/>
          <w:szCs w:val="32"/>
        </w:rPr>
        <w:t xml:space="preserve"> W RYBNIKU W ROKU SZKOLNYM</w:t>
      </w:r>
    </w:p>
    <w:p w14:paraId="154D30D1" w14:textId="0AF3AA4C" w:rsidR="00E57ACB" w:rsidRPr="00E57ACB" w:rsidRDefault="00AC6129" w:rsidP="00E57ACB">
      <w:pPr>
        <w:jc w:val="center"/>
        <w:rPr>
          <w:sz w:val="32"/>
          <w:szCs w:val="32"/>
        </w:rPr>
      </w:pPr>
      <w:r w:rsidRPr="00E57ACB">
        <w:rPr>
          <w:sz w:val="32"/>
          <w:szCs w:val="32"/>
        </w:rPr>
        <w:t>……………….</w:t>
      </w:r>
    </w:p>
    <w:p w14:paraId="151209AE" w14:textId="3A8CED43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>Ja, …………………………………………...…………………………</w:t>
      </w:r>
      <w:r w:rsidR="00E57ACB">
        <w:rPr>
          <w:sz w:val="28"/>
          <w:szCs w:val="28"/>
        </w:rPr>
        <w:t xml:space="preserve"> </w:t>
      </w:r>
      <w:r w:rsidRPr="00F146C0">
        <w:rPr>
          <w:sz w:val="28"/>
          <w:szCs w:val="28"/>
        </w:rPr>
        <w:t xml:space="preserve">niżej podpisany (imię i nazwisko rodzica/opiekuna prawnego) upoważniam następujące osoby do odbioru z Przedszkola nr </w:t>
      </w:r>
      <w:r w:rsidR="00E57ACB">
        <w:rPr>
          <w:sz w:val="28"/>
          <w:szCs w:val="28"/>
        </w:rPr>
        <w:t>1</w:t>
      </w:r>
      <w:r w:rsidRPr="00F146C0">
        <w:rPr>
          <w:sz w:val="28"/>
          <w:szCs w:val="28"/>
        </w:rPr>
        <w:t xml:space="preserve"> w Rybniku mojego dziecka</w:t>
      </w:r>
      <w:r w:rsidR="00E57ACB">
        <w:rPr>
          <w:sz w:val="28"/>
          <w:szCs w:val="28"/>
        </w:rPr>
        <w:t>……………………………………………………………………………………………….</w:t>
      </w:r>
    </w:p>
    <w:p w14:paraId="4FA82B7E" w14:textId="7A3F88F9" w:rsidR="00E57ACB" w:rsidRDefault="00E57ACB" w:rsidP="00E57A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AC6129" w:rsidRPr="00F146C0">
        <w:rPr>
          <w:sz w:val="28"/>
          <w:szCs w:val="28"/>
        </w:rPr>
        <w:t xml:space="preserve"> (imię i nazwisko dziecka) </w:t>
      </w:r>
    </w:p>
    <w:p w14:paraId="7421C019" w14:textId="382533E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>Imię i nazwisko osoby upoważnionej do odbioru dziecka z przedszkola</w:t>
      </w:r>
      <w:r w:rsidR="00E57ACB">
        <w:rPr>
          <w:sz w:val="28"/>
          <w:szCs w:val="28"/>
        </w:rPr>
        <w:t>: ………………………………………………………………………………………………………………………………………………</w:t>
      </w:r>
      <w:r w:rsidRPr="00F146C0">
        <w:rPr>
          <w:sz w:val="28"/>
          <w:szCs w:val="28"/>
        </w:rPr>
        <w:t xml:space="preserve"> </w:t>
      </w:r>
    </w:p>
    <w:p w14:paraId="46CF64E8" w14:textId="09D43FF4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Seria i numer dokumentu tożsamości </w:t>
      </w:r>
      <w:r w:rsidR="00E57ACB">
        <w:rPr>
          <w:sz w:val="28"/>
          <w:szCs w:val="28"/>
        </w:rPr>
        <w:t>………………………………………………………………..………………….</w:t>
      </w:r>
    </w:p>
    <w:p w14:paraId="08D78DAD" w14:textId="518CFD8B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Telefon kontaktowy </w:t>
      </w:r>
      <w:r w:rsidR="00E57ACB">
        <w:rPr>
          <w:sz w:val="28"/>
          <w:szCs w:val="28"/>
        </w:rPr>
        <w:t xml:space="preserve">………………………………………………………………………………………………………… </w:t>
      </w:r>
      <w:r w:rsidR="00E57ACB" w:rsidRPr="00E57ACB">
        <w:rPr>
          <w:sz w:val="18"/>
          <w:szCs w:val="18"/>
        </w:rPr>
        <w:t>(*1)</w:t>
      </w:r>
    </w:p>
    <w:p w14:paraId="7B325714" w14:textId="4025873E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Stopień pokrewieństwa z dzieckiem </w:t>
      </w:r>
      <w:r w:rsidR="00E57ACB">
        <w:rPr>
          <w:sz w:val="28"/>
          <w:szCs w:val="28"/>
        </w:rPr>
        <w:t>…………………………………………………………………………………….</w:t>
      </w:r>
    </w:p>
    <w:p w14:paraId="1EB4B1E5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Jednocześnie oświadczam, że: </w:t>
      </w:r>
    </w:p>
    <w:p w14:paraId="075BFEED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sym w:font="Symbol" w:char="F0B7"/>
      </w:r>
      <w:r w:rsidRPr="00F146C0">
        <w:rPr>
          <w:sz w:val="28"/>
          <w:szCs w:val="28"/>
        </w:rPr>
        <w:t xml:space="preserve"> wskazane osoby zapewnią dziecku bezpieczeństwo w drodze z przedszkola do domu, </w:t>
      </w:r>
    </w:p>
    <w:p w14:paraId="581E1BBC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sym w:font="Symbol" w:char="F0B7"/>
      </w:r>
      <w:r w:rsidRPr="00F146C0">
        <w:rPr>
          <w:sz w:val="28"/>
          <w:szCs w:val="28"/>
        </w:rPr>
        <w:t xml:space="preserve"> biorę na siebie pełną odpowiedzialność prawną za bezpieczeństwo odebranego dziecka od momentu jego odbioru przez wskazane powyżej, upoważnione przeze mnie osoby, </w:t>
      </w:r>
    </w:p>
    <w:p w14:paraId="229CC148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sym w:font="Symbol" w:char="F0B7"/>
      </w:r>
      <w:r w:rsidRPr="00F146C0">
        <w:rPr>
          <w:sz w:val="28"/>
          <w:szCs w:val="28"/>
        </w:rPr>
        <w:t xml:space="preserve"> wiem, że każda zmiana osób upoważnionych do odbioru dziecka wymaga odrębnego pisemnego upoważnienia, </w:t>
      </w:r>
    </w:p>
    <w:p w14:paraId="55F448B6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sym w:font="Symbol" w:char="F0B7"/>
      </w:r>
      <w:r w:rsidRPr="00F146C0">
        <w:rPr>
          <w:sz w:val="28"/>
          <w:szCs w:val="28"/>
        </w:rPr>
        <w:t xml:space="preserve"> w przypadku nie dotrzymania formalności związanych z upoważnieniem lub weryfikacją tożsamości poprzez okazanie dokumentu tożsamości osoby upoważnionej, przyjmuję do wiadomości, iż odbiór dziecka przez osobę postronną będzie niemożliwy. </w:t>
      </w:r>
    </w:p>
    <w:p w14:paraId="7E1C3399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Upoważnienie obowiązuje przez okres jednego roku szkolnego. </w:t>
      </w:r>
    </w:p>
    <w:p w14:paraId="3130BDBF" w14:textId="77777777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>Data ............................</w:t>
      </w:r>
    </w:p>
    <w:p w14:paraId="3F31B982" w14:textId="7906DD23" w:rsidR="00E57ACB" w:rsidRDefault="00AC6129" w:rsidP="00E57ACB">
      <w:pPr>
        <w:jc w:val="both"/>
        <w:rPr>
          <w:sz w:val="28"/>
          <w:szCs w:val="28"/>
        </w:rPr>
      </w:pPr>
      <w:r w:rsidRPr="00F146C0">
        <w:rPr>
          <w:sz w:val="28"/>
          <w:szCs w:val="28"/>
        </w:rPr>
        <w:t xml:space="preserve"> Podpis rodzica/opiekuna prawnego ....</w:t>
      </w:r>
      <w:r w:rsidR="00E57ACB">
        <w:rPr>
          <w:sz w:val="28"/>
          <w:szCs w:val="28"/>
        </w:rPr>
        <w:t>..................................</w:t>
      </w:r>
      <w:r w:rsidRPr="00F146C0">
        <w:rPr>
          <w:sz w:val="28"/>
          <w:szCs w:val="28"/>
        </w:rPr>
        <w:t xml:space="preserve">................................................ </w:t>
      </w:r>
    </w:p>
    <w:p w14:paraId="06F52240" w14:textId="5410C617" w:rsidR="00CB024F" w:rsidRPr="00E57ACB" w:rsidRDefault="00E57ACB" w:rsidP="00E57ACB">
      <w:pPr>
        <w:jc w:val="both"/>
      </w:pPr>
      <w:r w:rsidRPr="00E57ACB">
        <w:rPr>
          <w:sz w:val="20"/>
          <w:szCs w:val="20"/>
        </w:rPr>
        <w:t xml:space="preserve">(*1) </w:t>
      </w:r>
      <w:r w:rsidR="00AC6129" w:rsidRPr="00E57ACB">
        <w:rPr>
          <w:sz w:val="16"/>
          <w:szCs w:val="16"/>
        </w:rPr>
        <w:t>N</w:t>
      </w:r>
      <w:r w:rsidR="00AC6129" w:rsidRPr="00E57ACB">
        <w:t>umer telefonu jest podawany na wypadek nieodebrana dziecka w wyznaczonych przez przedszkole godzinach.</w:t>
      </w:r>
    </w:p>
    <w:sectPr w:rsidR="00CB024F" w:rsidRPr="00E57ACB" w:rsidSect="00E57ACB">
      <w:pgSz w:w="11906" w:h="16838"/>
      <w:pgMar w:top="993" w:right="849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82A77"/>
    <w:multiLevelType w:val="hybridMultilevel"/>
    <w:tmpl w:val="3E5E1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274F6"/>
    <w:multiLevelType w:val="hybridMultilevel"/>
    <w:tmpl w:val="8A8C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29"/>
    <w:rsid w:val="00087205"/>
    <w:rsid w:val="00202921"/>
    <w:rsid w:val="002E50F2"/>
    <w:rsid w:val="00343780"/>
    <w:rsid w:val="004502DA"/>
    <w:rsid w:val="009D51B8"/>
    <w:rsid w:val="00AC6129"/>
    <w:rsid w:val="00B74F49"/>
    <w:rsid w:val="00C171DB"/>
    <w:rsid w:val="00CB024F"/>
    <w:rsid w:val="00D7374E"/>
    <w:rsid w:val="00DD7E89"/>
    <w:rsid w:val="00E57ACB"/>
    <w:rsid w:val="00E821A6"/>
    <w:rsid w:val="00F1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249"/>
  <w15:chartTrackingRefBased/>
  <w15:docId w15:val="{8288CBFF-5786-4940-A8D7-AEBAD017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D51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C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D51B8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atomsgallerydescriptiondescription">
    <w:name w:val="atomsgallerydescription__description"/>
    <w:basedOn w:val="Normalny"/>
    <w:rsid w:val="009D5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D51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51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8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client=firefox-b-d&amp;q=policja+rybnik+t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4DDF8-B146-4F7B-97FF-5F1566303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3812</Words>
  <Characters>22873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2024-10-21T11:19:00Z</cp:lastPrinted>
  <dcterms:created xsi:type="dcterms:W3CDTF">2026-10-16T07:48:00Z</dcterms:created>
  <dcterms:modified xsi:type="dcterms:W3CDTF">2026-10-16T07:48:00Z</dcterms:modified>
</cp:coreProperties>
</file>